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EA" w:rsidRPr="007B3CEA" w:rsidRDefault="007B3CEA" w:rsidP="007B3CEA">
      <w:pPr>
        <w:spacing w:after="0" w:line="240" w:lineRule="auto"/>
        <w:jc w:val="right"/>
        <w:rPr>
          <w:rFonts w:ascii="Times New Roman" w:eastAsia="ヒラギノ明朝 Pro W3" w:hAnsi="Times New Roman"/>
          <w:b/>
          <w:i/>
          <w:sz w:val="14"/>
          <w:szCs w:val="20"/>
        </w:rPr>
      </w:pPr>
      <w:r w:rsidRPr="007B3CEA">
        <w:rPr>
          <w:rFonts w:ascii="Times New Roman" w:eastAsia="ヒラギノ明朝 Pro W3" w:hAnsi="Times New Roman"/>
          <w:b/>
          <w:i/>
          <w:sz w:val="14"/>
          <w:szCs w:val="20"/>
        </w:rPr>
        <w:t>EK-5</w:t>
      </w:r>
      <w:r>
        <w:rPr>
          <w:rFonts w:ascii="Times New Roman" w:eastAsia="ヒラギノ明朝 Pro W3" w:hAnsi="Times New Roman"/>
          <w:b/>
          <w:i/>
          <w:sz w:val="14"/>
          <w:szCs w:val="20"/>
        </w:rPr>
        <w:t xml:space="preserve"> </w:t>
      </w:r>
      <w:r w:rsidRPr="007B3CEA">
        <w:rPr>
          <w:rFonts w:ascii="Times New Roman" w:eastAsia="ヒラギノ明朝 Pro W3" w:hAnsi="Times New Roman"/>
          <w:b/>
          <w:i/>
          <w:sz w:val="14"/>
          <w:szCs w:val="20"/>
        </w:rPr>
        <w:t>(</w:t>
      </w:r>
      <w:proofErr w:type="gramStart"/>
      <w:r w:rsidRPr="007B3CEA">
        <w:rPr>
          <w:rFonts w:ascii="Times New Roman" w:eastAsia="ヒラギノ明朝 Pro W3" w:hAnsi="Times New Roman"/>
          <w:b/>
          <w:i/>
          <w:sz w:val="14"/>
          <w:szCs w:val="20"/>
        </w:rPr>
        <w:t>Değişik:RG</w:t>
      </w:r>
      <w:proofErr w:type="gramEnd"/>
      <w:r w:rsidRPr="007B3CEA">
        <w:rPr>
          <w:rFonts w:ascii="Times New Roman" w:eastAsia="ヒラギノ明朝 Pro W3" w:hAnsi="Times New Roman"/>
          <w:b/>
          <w:i/>
          <w:sz w:val="14"/>
          <w:szCs w:val="20"/>
        </w:rPr>
        <w:t>-5/7/2014-29051)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bookmarkStart w:id="0" w:name="_GoBack"/>
      <w:bookmarkEnd w:id="0"/>
      <w:r w:rsidRPr="00CF566D">
        <w:rPr>
          <w:rFonts w:ascii="Times New Roman" w:eastAsia="ヒラギノ明朝 Pro W3" w:hAnsi="Times New Roman"/>
          <w:b/>
          <w:sz w:val="20"/>
          <w:szCs w:val="20"/>
        </w:rPr>
        <w:t>ÖZEL ÖĞRETİM KURUMLARINDA GÖREV ALAN EĞİTİM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CF566D">
        <w:rPr>
          <w:rFonts w:ascii="Times New Roman" w:eastAsia="ヒラギノ明朝 Pro W3" w:hAnsi="Times New Roman"/>
          <w:b/>
          <w:sz w:val="20"/>
          <w:szCs w:val="20"/>
        </w:rPr>
        <w:t>PERSONELİNE AİT İŞ SÖZLEŞMESİ FORMU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7B3CEA" w:rsidRPr="00CF566D" w:rsidRDefault="007B3CEA" w:rsidP="007B3C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7B3CEA">
        <w:rPr>
          <w:rFonts w:ascii="Times New Roman" w:eastAsia="ヒラギノ明朝 Pro W3" w:hAnsi="Times New Roman"/>
          <w:shd w:val="clear" w:color="auto" w:fill="D9D9D9" w:themeFill="background1" w:themeFillShade="D9"/>
        </w:rPr>
        <w:t>1-İş Veren Kurumun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Adı veya unvanı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b) Adresi</w:t>
      </w:r>
      <w:r w:rsidRPr="00CF566D">
        <w:rPr>
          <w:rFonts w:ascii="Times New Roman" w:eastAsia="ヒラギノ明朝 Pro W3" w:hAnsi="Times New Roman"/>
        </w:rPr>
        <w:tab/>
      </w:r>
      <w:r>
        <w:rPr>
          <w:rFonts w:ascii="Times New Roman" w:eastAsia="ヒラギノ明朝 Pro W3" w:hAnsi="Times New Roman"/>
        </w:rPr>
        <w:tab/>
      </w:r>
      <w:r w:rsidRPr="00CF566D">
        <w:rPr>
          <w:rFonts w:ascii="Times New Roman" w:eastAsia="ヒラギノ明朝 Pro W3" w:hAnsi="Times New Roman"/>
        </w:rPr>
        <w:t>:</w:t>
      </w:r>
    </w:p>
    <w:p w:rsidR="007B3CEA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Kurucu veya kurucu</w:t>
      </w:r>
      <w:r>
        <w:rPr>
          <w:rFonts w:ascii="Times New Roman" w:eastAsia="ヒラギノ明朝 Pro W3" w:hAnsi="Times New Roman"/>
        </w:rPr>
        <w:t xml:space="preserve"> </w:t>
      </w:r>
      <w:r w:rsidRPr="00CF566D">
        <w:rPr>
          <w:rFonts w:ascii="Times New Roman" w:eastAsia="ヒラギノ明朝 Pro W3" w:hAnsi="Times New Roman"/>
        </w:rPr>
        <w:t xml:space="preserve">temsilcisinin 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>
        <w:rPr>
          <w:rFonts w:ascii="Times New Roman" w:eastAsia="ヒラギノ明朝 Pro W3" w:hAnsi="Times New Roman"/>
        </w:rPr>
        <w:t xml:space="preserve">    </w:t>
      </w:r>
      <w:proofErr w:type="gramStart"/>
      <w:r w:rsidRPr="00CF566D">
        <w:rPr>
          <w:rFonts w:ascii="Times New Roman" w:eastAsia="ヒラギノ明朝 Pro W3" w:hAnsi="Times New Roman"/>
        </w:rPr>
        <w:t>adı</w:t>
      </w:r>
      <w:proofErr w:type="gramEnd"/>
      <w:r w:rsidRPr="00CF566D">
        <w:rPr>
          <w:rFonts w:ascii="Times New Roman" w:eastAsia="ヒラギノ明朝 Pro W3" w:hAnsi="Times New Roman"/>
        </w:rPr>
        <w:t xml:space="preserve"> ve soyadı</w:t>
      </w:r>
      <w:r>
        <w:rPr>
          <w:rFonts w:ascii="Times New Roman" w:eastAsia="ヒラギノ明朝 Pro W3" w:hAnsi="Times New Roman"/>
        </w:rPr>
        <w:tab/>
      </w:r>
      <w:r w:rsidRPr="00CF566D">
        <w:rPr>
          <w:rFonts w:ascii="Times New Roman" w:eastAsia="ヒラギノ明朝 Pro W3" w:hAnsi="Times New Roman"/>
        </w:rPr>
        <w:tab/>
        <w:t>: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7B3CEA">
        <w:rPr>
          <w:rFonts w:ascii="Times New Roman" w:eastAsia="ヒラギノ明朝 Pro W3" w:hAnsi="Times New Roman"/>
          <w:shd w:val="clear" w:color="auto" w:fill="D9D9D9" w:themeFill="background1" w:themeFillShade="D9"/>
        </w:rPr>
        <w:t>2- Görev Alan Eğitim Personelinin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Adı ve soyadı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b) T.C. Kimlik No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Ev adresi</w:t>
      </w:r>
      <w:r w:rsidRPr="00CF566D">
        <w:rPr>
          <w:rFonts w:ascii="Times New Roman" w:eastAsia="ヒラギノ明朝 Pro W3" w:hAnsi="Times New Roman"/>
        </w:rPr>
        <w:tab/>
      </w:r>
      <w:r>
        <w:rPr>
          <w:rFonts w:ascii="Times New Roman" w:eastAsia="ヒラギノ明朝 Pro W3" w:hAnsi="Times New Roman"/>
        </w:rPr>
        <w:tab/>
      </w:r>
      <w:r w:rsidRPr="00CF566D">
        <w:rPr>
          <w:rFonts w:ascii="Times New Roman" w:eastAsia="ヒラギノ明朝 Pro W3" w:hAnsi="Times New Roman"/>
        </w:rPr>
        <w:t>: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ç) Görev unvanı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(Bu kısma öğretmenin asıl görevli aylık ücretli veya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ders</w:t>
      </w:r>
      <w:proofErr w:type="gramEnd"/>
      <w:r w:rsidRPr="00CF566D">
        <w:rPr>
          <w:rFonts w:ascii="Times New Roman" w:eastAsia="ヒラギノ明朝 Pro W3" w:hAnsi="Times New Roman"/>
        </w:rPr>
        <w:t xml:space="preserve"> ücretli eğitim personeli olduğu yazılır.)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d)Varsa yöneticilik görevinin adı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(Müdür, müdür yardımcısı)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(Ders ücretli eğitim personeline yöneticilik görevi verilmez.)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e) Okutacağı derslerin adı</w:t>
      </w:r>
      <w:r w:rsidRPr="00CF566D">
        <w:rPr>
          <w:rFonts w:ascii="Times New Roman" w:eastAsia="ヒラギノ明朝 Pro W3" w:hAnsi="Times New Roman"/>
        </w:rPr>
        <w:tab/>
        <w:t xml:space="preserve">: 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f) Haftalık ders saati sayısı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left="708" w:firstLine="1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(Kurum türüne göre Yönetmelikte belirtilen aylık ve ders saati ücreti karşılığı okutmakla yükümlü olduğu ders </w:t>
      </w:r>
      <w:r>
        <w:rPr>
          <w:rFonts w:ascii="Times New Roman" w:eastAsia="ヒラギノ明朝 Pro W3" w:hAnsi="Times New Roman"/>
        </w:rPr>
        <w:br/>
      </w:r>
      <w:r w:rsidRPr="00CF566D">
        <w:rPr>
          <w:rFonts w:ascii="Times New Roman" w:eastAsia="ヒラギノ明朝 Pro W3" w:hAnsi="Times New Roman"/>
        </w:rPr>
        <w:t>saati sayısını geçemez)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g) Asıl görevli aylık ücretli </w:t>
      </w:r>
      <w:proofErr w:type="gramStart"/>
      <w:r w:rsidRPr="00CF566D">
        <w:rPr>
          <w:rFonts w:ascii="Times New Roman" w:eastAsia="ヒラギノ明朝 Pro W3" w:hAnsi="Times New Roman"/>
        </w:rPr>
        <w:t>ise :</w:t>
      </w:r>
      <w:proofErr w:type="gramEnd"/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Aylık ücret miktarı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Bir ders saati ücreti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Yöneticilik aylık ücreti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ğ) Ders saat ücretli ise;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Bir ders saati ücreti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h) İş güçlüğü zammı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ı) Sosyal yardım kapsamındaki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ek</w:t>
      </w:r>
      <w:proofErr w:type="gramEnd"/>
      <w:r w:rsidRPr="00CF566D">
        <w:rPr>
          <w:rFonts w:ascii="Times New Roman" w:eastAsia="ヒラギノ明朝 Pro W3" w:hAnsi="Times New Roman"/>
        </w:rPr>
        <w:t xml:space="preserve"> ödemeler</w:t>
      </w:r>
      <w:r w:rsidRPr="00CF566D">
        <w:rPr>
          <w:rFonts w:ascii="Times New Roman" w:eastAsia="ヒラギノ明朝 Pro W3" w:hAnsi="Times New Roman"/>
        </w:rPr>
        <w:tab/>
      </w:r>
      <w:r>
        <w:rPr>
          <w:rFonts w:ascii="Times New Roman" w:eastAsia="ヒラギノ明朝 Pro W3" w:hAnsi="Times New Roman"/>
        </w:rPr>
        <w:tab/>
      </w:r>
      <w:r w:rsidRPr="00CF566D">
        <w:rPr>
          <w:rFonts w:ascii="Times New Roman" w:eastAsia="ヒラギノ明朝 Pro W3" w:hAnsi="Times New Roman"/>
        </w:rPr>
        <w:t>: (. . . . . . . . . . . . . . . . TL)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Yabancı uyruklu eğitim personeline ödenecek ücret tek kalem ile gösterilebilir.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3-Süre: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Sözleşmenin (görevin) başlama tarihi : (Çalışma izninin düzenlendiği tarih)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b) Sözleşmenin bitim tarihi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Sözleşmenin tanzim tarihi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4- Fesih </w:t>
      </w:r>
      <w:proofErr w:type="gramStart"/>
      <w:r w:rsidRPr="00CF566D">
        <w:rPr>
          <w:rFonts w:ascii="Times New Roman" w:eastAsia="ヒラギノ明朝 Pro W3" w:hAnsi="Times New Roman"/>
        </w:rPr>
        <w:t>Şartları :</w:t>
      </w:r>
      <w:proofErr w:type="gramEnd"/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Kurucu veya kurucu temsilcisi veya görev alan eğitim personeli sözleşmeleri, 4857 sayılı İş Kanununun ilgili hükümlerine göre feshedilir. 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5- Genel Şartlar: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Görev alan eğitim personeli, Özel Öğretim Kurumları Kanunu, ilgili yönetmelikler, Bakanlık emirleri ile benzeri dengi öğretim kurumları için yürürlükteki mevzuat hükümleri dâhilinde görev yapmayı taahhüt eder.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b) Asıl görevli aylık ücretli eğitim personeli aylığı karşılığı haftada okutmakla yükümlü olduğu derslerin dışında ücretli ders okutuyorsa, okutulan bu dersler için ödenecek aylık ücret de aynı yoldan hesaplanır. 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Asıl görevli aylık ücretli eğitim personeli aylık ücreti, yönetmeliklere göre yükümlü bulundukları görevleri yapmaları şartı ile yılda 12 ay resmî okullardaki gibi ödenir.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ç) Ders saati ücretli olarak görev alan eğitim personelinin aylık ders saati ücreti; bir ay zarfında okuttuğu ders saati sayısının, bu sözleşmede bir ders saati karşılığı gösterilen ders saati ücreti ile çarpımından elde edilen miktardır. 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d) Eğitim personelinin aylık ücreti, bordro ile her ay sonunda ödenir.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e) Görev alan eğitim personelinin ilgili resmî makam tarafından çalışma izni geri alınırsa, işbu sözleşme feshedilmiş sayılır.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lastRenderedPageBreak/>
        <w:t>f) Bu sözleşmede aksine hüküm bulunmayan hâllerde veya eksik kalan hususlarda 5580 sayılı Özel Öğretim Kurumları Kanunu, 4857 sayılı İş Kanunu, yönetmelikler, Bakanlık emirleri ve ilgili diğer kanunların hükümleri uygulanır.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g) Bu sözleşmenin uygulanmasından doğacak anlaşmazlıklar için, </w:t>
      </w:r>
      <w:proofErr w:type="gramStart"/>
      <w:r w:rsidRPr="00CF566D">
        <w:rPr>
          <w:rFonts w:ascii="Times New Roman" w:eastAsia="ヒラギノ明朝 Pro W3" w:hAnsi="Times New Roman"/>
        </w:rPr>
        <w:t>…………..............</w:t>
      </w:r>
      <w:proofErr w:type="gramEnd"/>
      <w:r w:rsidRPr="00CF566D">
        <w:rPr>
          <w:rFonts w:ascii="Times New Roman" w:eastAsia="ヒラギノ明朝 Pro W3" w:hAnsi="Times New Roman"/>
        </w:rPr>
        <w:t>mahkemelerinin yetkisi taraflarca kabul edilmiştir.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6- Özel Şartlar: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(Kanunlarla verilen hakları düşürecek hükümler konulamaz.)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..................................................................................................................................</w:t>
      </w:r>
      <w:proofErr w:type="gramEnd"/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..................................................................................................................................</w:t>
      </w:r>
      <w:proofErr w:type="gramEnd"/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..................................................................................................................................</w:t>
      </w:r>
      <w:proofErr w:type="gramEnd"/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  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Bu sözleşme 3 nüsha düzenlenerek bir nüshası çalışma izni düzenlenmek üzere ilgili makama, bir nüshası sözleşmeye taraf olan personele verilir. Diğer nüshası ise kurucu veya kurucu temsilcisinde kalır.  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7B3CEA" w:rsidRPr="00CF566D" w:rsidTr="00C032F3">
        <w:tc>
          <w:tcPr>
            <w:tcW w:w="4606" w:type="dxa"/>
          </w:tcPr>
          <w:p w:rsidR="007B3CEA" w:rsidRPr="00CF566D" w:rsidRDefault="007B3CEA" w:rsidP="00C032F3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İşveren (Kurucu) veya Temsilcisi</w:t>
            </w:r>
          </w:p>
          <w:p w:rsidR="007B3CEA" w:rsidRPr="00CF566D" w:rsidRDefault="007B3CEA" w:rsidP="00C032F3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Adı-Soyadı ve İmzası</w:t>
            </w:r>
          </w:p>
        </w:tc>
        <w:tc>
          <w:tcPr>
            <w:tcW w:w="4606" w:type="dxa"/>
          </w:tcPr>
          <w:p w:rsidR="007B3CEA" w:rsidRPr="00CF566D" w:rsidRDefault="007B3CEA" w:rsidP="00C032F3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Görev Alan Eğitim Personeli</w:t>
            </w:r>
          </w:p>
          <w:p w:rsidR="007B3CEA" w:rsidRPr="00CF566D" w:rsidRDefault="007B3CEA" w:rsidP="00C032F3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Adı-Soyadı ve İmzası</w:t>
            </w:r>
          </w:p>
        </w:tc>
      </w:tr>
    </w:tbl>
    <w:p w:rsidR="007B3CEA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sz w:val="24"/>
          <w:szCs w:val="24"/>
        </w:rPr>
      </w:pPr>
    </w:p>
    <w:p w:rsidR="007B3CEA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sz w:val="24"/>
          <w:szCs w:val="24"/>
        </w:rPr>
      </w:pP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sz w:val="24"/>
          <w:szCs w:val="24"/>
        </w:rPr>
      </w:pP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Yukarıdaki imzaların kurucu ile görev alan eğitim personeline ait olduğu tasdik olunur.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Müdür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Adı-Soyadı</w:t>
      </w:r>
    </w:p>
    <w:p w:rsidR="007B3CEA" w:rsidRPr="00CF566D" w:rsidRDefault="007B3CEA" w:rsidP="007B3CE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İmzası ve Mühür</w:t>
      </w:r>
    </w:p>
    <w:p w:rsidR="007B3CEA" w:rsidRPr="003D4399" w:rsidRDefault="007B3CEA" w:rsidP="007B3CEA">
      <w:pPr>
        <w:ind w:firstLine="709"/>
        <w:jc w:val="center"/>
        <w:rPr>
          <w:rFonts w:ascii="Times New Roman" w:hAnsi="Times New Roman"/>
          <w:sz w:val="20"/>
        </w:rPr>
      </w:pPr>
    </w:p>
    <w:p w:rsidR="000D2E23" w:rsidRDefault="000D2E23"/>
    <w:sectPr w:rsidR="000D2E23" w:rsidSect="007B3C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EA"/>
    <w:rsid w:val="000D2E23"/>
    <w:rsid w:val="007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8E41"/>
  <w15:chartTrackingRefBased/>
  <w15:docId w15:val="{91F0A905-1D80-4C96-9EAB-4625AA79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2020-02-25T11:16:00Z</dcterms:created>
  <dcterms:modified xsi:type="dcterms:W3CDTF">2020-02-25T11:21:00Z</dcterms:modified>
</cp:coreProperties>
</file>